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2B" w:rsidRDefault="00C7264A">
      <w:pPr>
        <w:pStyle w:val="a5"/>
        <w:ind w:firstLineChars="100" w:firstLine="180"/>
        <w:jc w:val="both"/>
      </w:pPr>
      <w:r>
        <w:rPr>
          <w:noProof/>
        </w:rPr>
        <w:drawing>
          <wp:inline distT="0" distB="0" distL="114300" distR="114300">
            <wp:extent cx="1821180" cy="385445"/>
            <wp:effectExtent l="0" t="0" r="7620" b="14605"/>
            <wp:docPr id="2" name="图片 2" descr="数安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数安公司LOGO.jpg"/>
                    <pic:cNvPicPr>
                      <a:picLocks noChangeAspect="1"/>
                    </pic:cNvPicPr>
                  </pic:nvPicPr>
                  <pic:blipFill>
                    <a:blip r:embed="rId8" cstate="print"/>
                    <a:stretch>
                      <a:fillRect/>
                    </a:stretch>
                  </pic:blipFill>
                  <pic:spPr>
                    <a:xfrm>
                      <a:off x="0" y="0"/>
                      <a:ext cx="1821180" cy="385445"/>
                    </a:xfrm>
                    <a:prstGeom prst="rect">
                      <a:avLst/>
                    </a:prstGeom>
                    <a:noFill/>
                    <a:ln w="9525">
                      <a:noFill/>
                    </a:ln>
                  </pic:spPr>
                </pic:pic>
              </a:graphicData>
            </a:graphic>
          </wp:inline>
        </w:drawing>
      </w:r>
      <w:r>
        <w:tab/>
      </w:r>
      <w:r>
        <w:rPr>
          <w:rFonts w:hint="eastAsia"/>
        </w:rPr>
        <w:t xml:space="preserve">           </w:t>
      </w:r>
      <w:hyperlink r:id="rId9" w:history="1">
        <w:r>
          <w:rPr>
            <w:rFonts w:hint="eastAsia"/>
          </w:rPr>
          <w:t>www.gdca.com.cn</w:t>
        </w:r>
      </w:hyperlink>
      <w:r>
        <w:rPr>
          <w:rFonts w:hint="eastAsia"/>
        </w:rPr>
        <w:t xml:space="preserve">              </w:t>
      </w:r>
      <w:r>
        <w:rPr>
          <w:rFonts w:hint="eastAsia"/>
        </w:rPr>
        <w:t>客服热线：</w:t>
      </w:r>
      <w:r>
        <w:rPr>
          <w:rFonts w:hint="eastAsia"/>
        </w:rPr>
        <w:t>95105813</w:t>
      </w:r>
    </w:p>
    <w:p w:rsidR="00987F2B" w:rsidRDefault="00987F2B">
      <w:pPr>
        <w:jc w:val="center"/>
        <w:rPr>
          <w:rFonts w:asciiTheme="minorEastAsia" w:hAnsiTheme="minorEastAsia"/>
          <w:b/>
          <w:bCs/>
          <w:sz w:val="30"/>
          <w:szCs w:val="30"/>
        </w:rPr>
      </w:pPr>
    </w:p>
    <w:p w:rsidR="00987F2B" w:rsidRDefault="00C7264A">
      <w:pPr>
        <w:jc w:val="center"/>
        <w:rPr>
          <w:rFonts w:asciiTheme="minorEastAsia" w:hAnsiTheme="minorEastAsia"/>
          <w:b/>
          <w:bCs/>
          <w:sz w:val="44"/>
          <w:szCs w:val="44"/>
        </w:rPr>
      </w:pPr>
      <w:r>
        <w:rPr>
          <w:rFonts w:asciiTheme="minorEastAsia" w:hAnsiTheme="minorEastAsia" w:hint="eastAsia"/>
          <w:b/>
          <w:bCs/>
          <w:sz w:val="44"/>
          <w:szCs w:val="44"/>
        </w:rPr>
        <w:t>远程鉴别系统深圳市政府采购中心智慧平台业务流程</w:t>
      </w:r>
    </w:p>
    <w:p w:rsidR="00987F2B" w:rsidRDefault="00987F2B">
      <w:pPr>
        <w:jc w:val="center"/>
        <w:rPr>
          <w:rFonts w:asciiTheme="minorEastAsia" w:hAnsiTheme="minorEastAsia"/>
          <w:b/>
          <w:bCs/>
          <w:sz w:val="44"/>
          <w:szCs w:val="44"/>
        </w:rPr>
      </w:pPr>
    </w:p>
    <w:p w:rsidR="00987F2B" w:rsidRDefault="00C7264A">
      <w:pPr>
        <w:widowControl/>
        <w:jc w:val="center"/>
        <w:rPr>
          <w:rFonts w:asciiTheme="minorEastAsia" w:hAnsiTheme="minorEastAsia" w:cs="宋体"/>
          <w:sz w:val="24"/>
        </w:rPr>
      </w:pPr>
      <w:r>
        <w:rPr>
          <w:noProof/>
        </w:rPr>
        <w:drawing>
          <wp:inline distT="0" distB="0" distL="114300" distR="114300">
            <wp:extent cx="1485900" cy="1352550"/>
            <wp:effectExtent l="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0" cstate="print"/>
                    <a:stretch>
                      <a:fillRect/>
                    </a:stretch>
                  </pic:blipFill>
                  <pic:spPr>
                    <a:xfrm>
                      <a:off x="0" y="0"/>
                      <a:ext cx="1485900" cy="1352550"/>
                    </a:xfrm>
                    <a:prstGeom prst="rect">
                      <a:avLst/>
                    </a:prstGeom>
                    <a:noFill/>
                    <a:ln>
                      <a:noFill/>
                    </a:ln>
                  </pic:spPr>
                </pic:pic>
              </a:graphicData>
            </a:graphic>
          </wp:inline>
        </w:drawing>
      </w:r>
    </w:p>
    <w:p w:rsidR="00987F2B" w:rsidRDefault="00987F2B">
      <w:pPr>
        <w:widowControl/>
        <w:jc w:val="center"/>
        <w:rPr>
          <w:rFonts w:asciiTheme="minorEastAsia" w:hAnsiTheme="minorEastAsia" w:cs="宋体"/>
          <w:sz w:val="24"/>
        </w:rPr>
      </w:pPr>
    </w:p>
    <w:p w:rsidR="00987F2B" w:rsidRDefault="00C7264A">
      <w:pPr>
        <w:jc w:val="center"/>
        <w:rPr>
          <w:rFonts w:asciiTheme="minorEastAsia" w:hAnsiTheme="minorEastAsia" w:cs="宋体"/>
          <w:b/>
          <w:bCs/>
          <w:sz w:val="18"/>
          <w:szCs w:val="18"/>
        </w:rPr>
      </w:pPr>
      <w:proofErr w:type="gramStart"/>
      <w:r>
        <w:rPr>
          <w:rFonts w:asciiTheme="minorEastAsia" w:hAnsiTheme="minorEastAsia" w:cs="宋体" w:hint="eastAsia"/>
          <w:sz w:val="18"/>
          <w:szCs w:val="18"/>
        </w:rPr>
        <w:t>扫二维码进入</w:t>
      </w:r>
      <w:proofErr w:type="gramEnd"/>
      <w:r>
        <w:rPr>
          <w:rFonts w:asciiTheme="minorEastAsia" w:hAnsiTheme="minorEastAsia" w:cs="宋体" w:hint="eastAsia"/>
          <w:sz w:val="18"/>
          <w:szCs w:val="18"/>
        </w:rPr>
        <w:t>系统办理深圳市政府采购中心智慧平台业务【</w:t>
      </w:r>
      <w:r>
        <w:rPr>
          <w:rFonts w:asciiTheme="minorEastAsia" w:hAnsiTheme="minorEastAsia" w:cs="宋体" w:hint="eastAsia"/>
          <w:b/>
          <w:bCs/>
          <w:sz w:val="18"/>
          <w:szCs w:val="18"/>
        </w:rPr>
        <w:t>机构证书</w:t>
      </w:r>
      <w:r>
        <w:rPr>
          <w:rFonts w:asciiTheme="minorEastAsia" w:hAnsiTheme="minorEastAsia" w:cs="宋体" w:hint="eastAsia"/>
          <w:sz w:val="18"/>
          <w:szCs w:val="18"/>
        </w:rPr>
        <w:t>】</w:t>
      </w:r>
    </w:p>
    <w:p w:rsidR="00987F2B" w:rsidRDefault="00987F2B">
      <w:pPr>
        <w:jc w:val="center"/>
        <w:rPr>
          <w:rFonts w:asciiTheme="minorEastAsia" w:hAnsiTheme="minorEastAsia" w:cs="宋体"/>
          <w:sz w:val="18"/>
          <w:szCs w:val="18"/>
        </w:rPr>
      </w:pPr>
    </w:p>
    <w:p w:rsidR="00987F2B" w:rsidRDefault="00987F2B"/>
    <w:p w:rsidR="00987F2B" w:rsidRDefault="00987F2B">
      <w:pPr>
        <w:jc w:val="center"/>
        <w:rPr>
          <w:rFonts w:asciiTheme="minorEastAsia" w:hAnsiTheme="minorEastAsia" w:cs="宋体"/>
          <w:b/>
          <w:bCs/>
          <w:sz w:val="18"/>
          <w:szCs w:val="18"/>
        </w:rPr>
      </w:pPr>
    </w:p>
    <w:p w:rsidR="00987F2B" w:rsidRDefault="00C7264A">
      <w:pPr>
        <w:spacing w:line="360" w:lineRule="auto"/>
        <w:ind w:firstLine="420"/>
        <w:rPr>
          <w:rFonts w:asciiTheme="minorEastAsia" w:hAnsiTheme="minorEastAsia" w:cs="宋体"/>
          <w:sz w:val="24"/>
        </w:rPr>
      </w:pPr>
      <w:r>
        <w:rPr>
          <w:rFonts w:asciiTheme="minorEastAsia" w:hAnsiTheme="minorEastAsia" w:cs="宋体" w:hint="eastAsia"/>
          <w:sz w:val="24"/>
        </w:rPr>
        <w:t>请在进入远程鉴别在线申请业务操作前，建议先准备好相关所须材料，以备操作能快速进行；扫描</w:t>
      </w:r>
      <w:proofErr w:type="gramStart"/>
      <w:r>
        <w:rPr>
          <w:rFonts w:asciiTheme="minorEastAsia" w:hAnsiTheme="minorEastAsia" w:cs="宋体" w:hint="eastAsia"/>
          <w:sz w:val="24"/>
        </w:rPr>
        <w:t>二维码办理</w:t>
      </w:r>
      <w:proofErr w:type="gramEnd"/>
      <w:r>
        <w:rPr>
          <w:rFonts w:asciiTheme="minorEastAsia" w:hAnsiTheme="minorEastAsia" w:cs="宋体" w:hint="eastAsia"/>
          <w:sz w:val="24"/>
        </w:rPr>
        <w:t>业务，申请所须上传的鉴别材料可通过在线填写的邮箱点击发送实时收到相关申请资料表格，按要求填写盖章好后再进行材料上传操作。</w:t>
      </w:r>
    </w:p>
    <w:p w:rsidR="00987F2B" w:rsidRDefault="00987F2B">
      <w:pPr>
        <w:spacing w:line="360" w:lineRule="auto"/>
        <w:ind w:firstLine="420"/>
        <w:jc w:val="left"/>
        <w:rPr>
          <w:rFonts w:asciiTheme="minorEastAsia" w:hAnsiTheme="minorEastAsia" w:cs="宋体"/>
          <w:sz w:val="24"/>
        </w:rPr>
      </w:pPr>
    </w:p>
    <w:p w:rsidR="00987F2B" w:rsidRDefault="00987F2B">
      <w:pPr>
        <w:spacing w:line="360" w:lineRule="auto"/>
        <w:ind w:firstLine="420"/>
        <w:jc w:val="left"/>
        <w:rPr>
          <w:rFonts w:asciiTheme="minorEastAsia" w:hAnsiTheme="minorEastAsia" w:cs="宋体"/>
          <w:sz w:val="24"/>
        </w:rPr>
      </w:pPr>
    </w:p>
    <w:p w:rsidR="00987F2B" w:rsidRDefault="00C7264A">
      <w:pPr>
        <w:pStyle w:val="a6"/>
        <w:numPr>
          <w:ilvl w:val="0"/>
          <w:numId w:val="1"/>
        </w:numPr>
        <w:spacing w:line="360" w:lineRule="auto"/>
        <w:ind w:firstLineChars="0"/>
        <w:rPr>
          <w:rFonts w:asciiTheme="minorEastAsia" w:hAnsiTheme="minorEastAsia" w:cs="宋体"/>
          <w:b/>
          <w:sz w:val="24"/>
        </w:rPr>
      </w:pPr>
      <w:r>
        <w:rPr>
          <w:rFonts w:asciiTheme="minorEastAsia" w:hAnsiTheme="minorEastAsia" w:cs="宋体" w:hint="eastAsia"/>
          <w:b/>
          <w:sz w:val="24"/>
        </w:rPr>
        <w:t>机构证书在线申请所须鉴别材料</w:t>
      </w:r>
    </w:p>
    <w:p w:rsidR="00987F2B" w:rsidRDefault="00C7264A">
      <w:pPr>
        <w:numPr>
          <w:ilvl w:val="0"/>
          <w:numId w:val="2"/>
        </w:numPr>
        <w:spacing w:line="360" w:lineRule="auto"/>
        <w:rPr>
          <w:rFonts w:asciiTheme="minorEastAsia" w:hAnsiTheme="minorEastAsia"/>
          <w:sz w:val="24"/>
        </w:rPr>
      </w:pPr>
      <w:r>
        <w:rPr>
          <w:rFonts w:ascii="宋体" w:eastAsia="宋体" w:hAnsi="宋体" w:cs="宋体" w:hint="eastAsia"/>
          <w:sz w:val="24"/>
        </w:rPr>
        <w:t>营业执照原件</w:t>
      </w:r>
      <w:r>
        <w:rPr>
          <w:rFonts w:asciiTheme="minorEastAsia" w:hAnsiTheme="minorEastAsia" w:hint="eastAsia"/>
          <w:sz w:val="24"/>
        </w:rPr>
        <w:t>；</w:t>
      </w:r>
    </w:p>
    <w:p w:rsidR="00987F2B" w:rsidRDefault="00C7264A">
      <w:pPr>
        <w:numPr>
          <w:ilvl w:val="0"/>
          <w:numId w:val="2"/>
        </w:numPr>
        <w:spacing w:line="360" w:lineRule="auto"/>
        <w:rPr>
          <w:rFonts w:asciiTheme="minorEastAsia" w:hAnsiTheme="minorEastAsia"/>
          <w:sz w:val="24"/>
        </w:rPr>
      </w:pPr>
      <w:r>
        <w:rPr>
          <w:rFonts w:ascii="宋体" w:eastAsia="宋体" w:hAnsi="宋体" w:cs="宋体"/>
          <w:sz w:val="24"/>
        </w:rPr>
        <w:t>机构（企业）数字证书业务申请表</w:t>
      </w:r>
      <w:r>
        <w:rPr>
          <w:rFonts w:ascii="宋体" w:eastAsia="宋体" w:hAnsi="宋体" w:cs="宋体" w:hint="eastAsia"/>
          <w:sz w:val="24"/>
        </w:rPr>
        <w:t>（</w:t>
      </w:r>
      <w:r>
        <w:rPr>
          <w:rFonts w:ascii="宋体" w:eastAsia="宋体" w:hAnsi="宋体" w:cs="宋体"/>
          <w:sz w:val="24"/>
        </w:rPr>
        <w:t>签名加盖公章</w:t>
      </w:r>
      <w:r>
        <w:rPr>
          <w:rFonts w:ascii="宋体" w:eastAsia="宋体" w:hAnsi="宋体" w:cs="宋体" w:hint="eastAsia"/>
          <w:sz w:val="24"/>
        </w:rPr>
        <w:t>）</w:t>
      </w:r>
      <w:r>
        <w:rPr>
          <w:rFonts w:asciiTheme="minorEastAsia" w:hAnsiTheme="minorEastAsia" w:hint="eastAsia"/>
          <w:sz w:val="24"/>
        </w:rPr>
        <w:t>；</w:t>
      </w:r>
    </w:p>
    <w:p w:rsidR="00987F2B" w:rsidRDefault="00C7264A">
      <w:pPr>
        <w:numPr>
          <w:ilvl w:val="0"/>
          <w:numId w:val="2"/>
        </w:numPr>
        <w:spacing w:line="360" w:lineRule="auto"/>
        <w:rPr>
          <w:rFonts w:ascii="宋体" w:eastAsia="宋体" w:hAnsi="宋体" w:cs="宋体"/>
          <w:color w:val="111111"/>
          <w:kern w:val="0"/>
          <w:sz w:val="24"/>
        </w:rPr>
      </w:pPr>
      <w:r>
        <w:rPr>
          <w:rFonts w:ascii="宋体" w:eastAsia="宋体" w:hAnsi="宋体" w:cs="宋体"/>
          <w:sz w:val="24"/>
        </w:rPr>
        <w:t>《GDCA数字证书用户协议书》</w:t>
      </w:r>
      <w:r>
        <w:rPr>
          <w:rFonts w:ascii="宋体" w:eastAsia="宋体" w:hAnsi="宋体" w:cs="宋体" w:hint="eastAsia"/>
          <w:sz w:val="24"/>
        </w:rPr>
        <w:t>（</w:t>
      </w:r>
      <w:r>
        <w:rPr>
          <w:rFonts w:ascii="宋体" w:eastAsia="宋体" w:hAnsi="宋体" w:cs="宋体"/>
          <w:sz w:val="24"/>
        </w:rPr>
        <w:t>签名加盖公章</w:t>
      </w:r>
      <w:r>
        <w:rPr>
          <w:rFonts w:ascii="宋体" w:eastAsia="宋体" w:hAnsi="宋体" w:cs="宋体" w:hint="eastAsia"/>
          <w:sz w:val="24"/>
        </w:rPr>
        <w:t>）</w:t>
      </w:r>
      <w:r>
        <w:rPr>
          <w:rFonts w:asciiTheme="minorEastAsia" w:hAnsiTheme="minorEastAsia" w:hint="eastAsia"/>
          <w:sz w:val="24"/>
        </w:rPr>
        <w:t>；</w:t>
      </w:r>
    </w:p>
    <w:p w:rsidR="00987F2B" w:rsidRDefault="00C7264A">
      <w:pPr>
        <w:numPr>
          <w:ilvl w:val="0"/>
          <w:numId w:val="2"/>
        </w:numPr>
        <w:spacing w:line="360" w:lineRule="auto"/>
        <w:rPr>
          <w:rFonts w:ascii="宋体" w:eastAsia="宋体" w:hAnsi="宋体" w:cs="宋体"/>
          <w:color w:val="111111"/>
          <w:kern w:val="0"/>
          <w:sz w:val="24"/>
        </w:rPr>
      </w:pPr>
      <w:r>
        <w:rPr>
          <w:rFonts w:ascii="宋体" w:eastAsia="宋体" w:hAnsi="宋体" w:cs="宋体" w:hint="eastAsia"/>
          <w:color w:val="111111"/>
          <w:kern w:val="0"/>
          <w:sz w:val="24"/>
        </w:rPr>
        <w:t>经办</w:t>
      </w:r>
      <w:r>
        <w:rPr>
          <w:rFonts w:ascii="宋体" w:eastAsia="宋体" w:hAnsi="宋体" w:cs="宋体"/>
          <w:color w:val="111111"/>
          <w:kern w:val="0"/>
          <w:sz w:val="24"/>
        </w:rPr>
        <w:t>人身份证正反面复印件（加盖公章）</w:t>
      </w:r>
      <w:r>
        <w:rPr>
          <w:rFonts w:ascii="宋体" w:eastAsia="宋体" w:hAnsi="宋体" w:cs="宋体" w:hint="eastAsia"/>
          <w:color w:val="111111"/>
          <w:kern w:val="0"/>
          <w:sz w:val="24"/>
        </w:rPr>
        <w:t>；</w:t>
      </w:r>
    </w:p>
    <w:p w:rsidR="00987F2B" w:rsidRDefault="00987F2B">
      <w:pPr>
        <w:tabs>
          <w:tab w:val="left" w:pos="312"/>
        </w:tabs>
        <w:spacing w:line="360" w:lineRule="auto"/>
        <w:rPr>
          <w:rFonts w:ascii="宋体" w:eastAsia="宋体" w:hAnsi="宋体" w:cs="宋体"/>
          <w:color w:val="111111"/>
          <w:kern w:val="0"/>
          <w:sz w:val="24"/>
        </w:rPr>
      </w:pPr>
    </w:p>
    <w:p w:rsidR="00987F2B" w:rsidRDefault="00C7264A">
      <w:pPr>
        <w:spacing w:line="360" w:lineRule="auto"/>
        <w:ind w:left="420"/>
        <w:jc w:val="left"/>
        <w:rPr>
          <w:rFonts w:asciiTheme="minorEastAsia" w:hAnsiTheme="minorEastAsia"/>
          <w:bCs/>
          <w:szCs w:val="21"/>
        </w:rPr>
      </w:pPr>
      <w:r>
        <w:rPr>
          <w:rFonts w:asciiTheme="minorEastAsia" w:hAnsiTheme="minorEastAsia" w:cs="宋体" w:hint="eastAsia"/>
          <w:b/>
          <w:sz w:val="24"/>
        </w:rPr>
        <w:t>二、机构证书</w:t>
      </w:r>
      <w:r>
        <w:rPr>
          <w:rFonts w:asciiTheme="minorEastAsia" w:hAnsiTheme="minorEastAsia" w:cs="宋体" w:hint="eastAsia"/>
          <w:b/>
          <w:color w:val="000000" w:themeColor="text1"/>
          <w:sz w:val="24"/>
        </w:rPr>
        <w:t>在线申请业务鉴别流程</w:t>
      </w:r>
    </w:p>
    <w:p w:rsidR="00987F2B" w:rsidRDefault="00C7264A">
      <w:pPr>
        <w:spacing w:line="360" w:lineRule="auto"/>
        <w:rPr>
          <w:rFonts w:asciiTheme="minorEastAsia" w:hAnsiTheme="minorEastAsia" w:cs="宋体"/>
          <w:sz w:val="24"/>
        </w:rPr>
      </w:pPr>
      <w:r>
        <w:rPr>
          <w:rFonts w:asciiTheme="minorEastAsia" w:hAnsiTheme="minorEastAsia" w:cs="宋体" w:hint="eastAsia"/>
          <w:sz w:val="24"/>
        </w:rPr>
        <w:t>1.扫描二</w:t>
      </w:r>
      <w:proofErr w:type="gramStart"/>
      <w:r>
        <w:rPr>
          <w:rFonts w:asciiTheme="minorEastAsia" w:hAnsiTheme="minorEastAsia" w:cs="宋体" w:hint="eastAsia"/>
          <w:sz w:val="24"/>
        </w:rPr>
        <w:t>维码进入</w:t>
      </w:r>
      <w:proofErr w:type="gramEnd"/>
      <w:r>
        <w:rPr>
          <w:rFonts w:asciiTheme="minorEastAsia" w:hAnsiTheme="minorEastAsia" w:cs="宋体" w:hint="eastAsia"/>
          <w:sz w:val="24"/>
        </w:rPr>
        <w:t>远程鉴别系统申请办理证书业务；</w:t>
      </w:r>
    </w:p>
    <w:p w:rsidR="00987F2B" w:rsidRDefault="00C7264A">
      <w:pPr>
        <w:spacing w:line="360" w:lineRule="auto"/>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hint="eastAsia"/>
          <w:bCs/>
          <w:sz w:val="24"/>
        </w:rPr>
        <w:t>用户</w:t>
      </w:r>
      <w:r>
        <w:rPr>
          <w:rFonts w:asciiTheme="minorEastAsia" w:hAnsiTheme="minorEastAsia" w:cs="宋体" w:hint="eastAsia"/>
          <w:sz w:val="24"/>
        </w:rPr>
        <w:t>按要求准备好鉴别所须申请资料后，进入</w:t>
      </w:r>
      <w:r>
        <w:rPr>
          <w:rFonts w:asciiTheme="minorEastAsia" w:hAnsiTheme="minorEastAsia" w:cs="宋体" w:hint="eastAsia"/>
          <w:b/>
          <w:bCs/>
          <w:sz w:val="24"/>
        </w:rPr>
        <w:t>深圳市政府采购中心智慧平台业</w:t>
      </w:r>
      <w:r>
        <w:rPr>
          <w:rFonts w:asciiTheme="minorEastAsia" w:hAnsiTheme="minorEastAsia" w:cs="宋体" w:hint="eastAsia"/>
          <w:b/>
          <w:bCs/>
          <w:sz w:val="24"/>
        </w:rPr>
        <w:lastRenderedPageBreak/>
        <w:t>务</w:t>
      </w:r>
      <w:r>
        <w:rPr>
          <w:rFonts w:asciiTheme="minorEastAsia" w:hAnsiTheme="minorEastAsia" w:cs="宋体" w:hint="eastAsia"/>
          <w:sz w:val="24"/>
        </w:rPr>
        <w:t>远程鉴别流程；</w:t>
      </w:r>
    </w:p>
    <w:p w:rsidR="00987F2B" w:rsidRDefault="00C7264A">
      <w:pPr>
        <w:spacing w:line="360" w:lineRule="auto"/>
        <w:rPr>
          <w:rFonts w:asciiTheme="minorEastAsia" w:hAnsiTheme="minorEastAsia" w:cs="宋体"/>
          <w:sz w:val="24"/>
        </w:rPr>
      </w:pPr>
      <w:r>
        <w:rPr>
          <w:rFonts w:asciiTheme="minorEastAsia" w:hAnsiTheme="minorEastAsia" w:cs="宋体" w:hint="eastAsia"/>
          <w:sz w:val="24"/>
        </w:rPr>
        <w:t>3.用户按系统提示步骤准确填写机构相关资料并按要求上</w:t>
      </w:r>
      <w:proofErr w:type="gramStart"/>
      <w:r>
        <w:rPr>
          <w:rFonts w:asciiTheme="minorEastAsia" w:hAnsiTheme="minorEastAsia" w:cs="宋体" w:hint="eastAsia"/>
          <w:sz w:val="24"/>
        </w:rPr>
        <w:t>传相应</w:t>
      </w:r>
      <w:proofErr w:type="gramEnd"/>
      <w:r>
        <w:rPr>
          <w:rFonts w:asciiTheme="minorEastAsia" w:hAnsiTheme="minorEastAsia" w:cs="宋体" w:hint="eastAsia"/>
          <w:sz w:val="24"/>
        </w:rPr>
        <w:t>鉴别证明材料；</w:t>
      </w:r>
    </w:p>
    <w:p w:rsidR="00987F2B" w:rsidRDefault="00C7264A">
      <w:pPr>
        <w:spacing w:line="360" w:lineRule="auto"/>
        <w:rPr>
          <w:rFonts w:asciiTheme="minorEastAsia" w:hAnsiTheme="minorEastAsia" w:cs="宋体"/>
          <w:sz w:val="24"/>
        </w:rPr>
      </w:pPr>
      <w:r>
        <w:rPr>
          <w:rFonts w:asciiTheme="minorEastAsia" w:hAnsiTheme="minorEastAsia" w:cs="宋体" w:hint="eastAsia"/>
          <w:sz w:val="24"/>
        </w:rPr>
        <w:t>4.选择</w:t>
      </w:r>
      <w:r>
        <w:rPr>
          <w:rFonts w:asciiTheme="minorEastAsia" w:hAnsiTheme="minorEastAsia" w:cs="宋体" w:hint="eastAsia"/>
          <w:b/>
          <w:bCs/>
          <w:sz w:val="24"/>
        </w:rPr>
        <w:t>公对公打款或法人身份鉴别</w:t>
      </w:r>
      <w:r>
        <w:rPr>
          <w:rFonts w:asciiTheme="minorEastAsia" w:hAnsiTheme="minorEastAsia" w:cs="宋体" w:hint="eastAsia"/>
          <w:sz w:val="24"/>
        </w:rPr>
        <w:t>验证方式；</w:t>
      </w:r>
    </w:p>
    <w:p w:rsidR="00987F2B" w:rsidRDefault="00C7264A">
      <w:pPr>
        <w:spacing w:line="360" w:lineRule="auto"/>
        <w:rPr>
          <w:rFonts w:asciiTheme="minorEastAsia" w:hAnsiTheme="minorEastAsia" w:cs="宋体"/>
          <w:sz w:val="24"/>
        </w:rPr>
      </w:pPr>
      <w:r>
        <w:rPr>
          <w:rFonts w:asciiTheme="minorEastAsia" w:hAnsiTheme="minorEastAsia" w:cs="宋体" w:hint="eastAsia"/>
          <w:sz w:val="24"/>
        </w:rPr>
        <w:t>5.用户按要求提交鉴别申请后；GDCA后台将会对用户相关业务申请资料进行审核，审核完毕后将在公众号告知审核通过结果。</w:t>
      </w:r>
    </w:p>
    <w:p w:rsidR="00987F2B" w:rsidRDefault="00C7264A">
      <w:pPr>
        <w:spacing w:line="360" w:lineRule="auto"/>
        <w:rPr>
          <w:rFonts w:asciiTheme="minorEastAsia" w:hAnsiTheme="minorEastAsia" w:cs="宋体"/>
          <w:sz w:val="24"/>
        </w:rPr>
      </w:pPr>
      <w:r>
        <w:rPr>
          <w:rFonts w:asciiTheme="minorEastAsia" w:hAnsiTheme="minorEastAsia" w:cs="宋体" w:hint="eastAsia"/>
          <w:sz w:val="24"/>
        </w:rPr>
        <w:t>（如审核不通过会在公众号内告知审核不通过原因，用户再根据其不通过原因进行重新提交申请资料审核）</w:t>
      </w:r>
    </w:p>
    <w:p w:rsidR="00987F2B" w:rsidRDefault="00987F2B">
      <w:pPr>
        <w:spacing w:line="360" w:lineRule="auto"/>
        <w:rPr>
          <w:rFonts w:asciiTheme="minorEastAsia" w:hAnsiTheme="minorEastAsia" w:cs="宋体"/>
          <w:sz w:val="24"/>
        </w:rPr>
      </w:pPr>
    </w:p>
    <w:p w:rsidR="00987F2B" w:rsidRDefault="00C7264A">
      <w:pPr>
        <w:spacing w:line="360" w:lineRule="auto"/>
        <w:ind w:firstLineChars="100" w:firstLine="241"/>
        <w:rPr>
          <w:rFonts w:ascii="宋体" w:eastAsia="宋体" w:hAnsi="宋体" w:cs="宋体"/>
          <w:sz w:val="24"/>
        </w:rPr>
      </w:pPr>
      <w:r>
        <w:rPr>
          <w:rFonts w:ascii="宋体" w:eastAsia="宋体" w:hAnsi="宋体" w:cs="宋体" w:hint="eastAsia"/>
          <w:b/>
          <w:bCs/>
          <w:sz w:val="24"/>
        </w:rPr>
        <w:t>三、机构证书新办证书收费标准</w:t>
      </w:r>
    </w:p>
    <w:p w:rsidR="00987F2B" w:rsidRDefault="00C7264A">
      <w:pPr>
        <w:spacing w:line="360" w:lineRule="auto"/>
        <w:rPr>
          <w:rFonts w:ascii="宋体" w:eastAsia="宋体" w:hAnsi="宋体" w:cs="宋体"/>
          <w:sz w:val="24"/>
        </w:rPr>
      </w:pPr>
      <w:r>
        <w:rPr>
          <w:rFonts w:ascii="宋体" w:eastAsia="宋体" w:hAnsi="宋体" w:cs="宋体" w:hint="eastAsia"/>
          <w:sz w:val="24"/>
        </w:rPr>
        <w:t>新办证书一年收费：</w:t>
      </w:r>
      <w:r w:rsidR="003746C2">
        <w:rPr>
          <w:rFonts w:ascii="宋体" w:eastAsia="宋体" w:hAnsi="宋体" w:cs="宋体" w:hint="eastAsia"/>
          <w:sz w:val="24"/>
        </w:rPr>
        <w:t>240</w:t>
      </w:r>
      <w:r>
        <w:rPr>
          <w:rFonts w:ascii="宋体" w:eastAsia="宋体" w:hAnsi="宋体" w:cs="宋体" w:hint="eastAsia"/>
          <w:sz w:val="24"/>
        </w:rPr>
        <w:t>元</w:t>
      </w:r>
      <w:r w:rsidR="003746C2">
        <w:rPr>
          <w:rFonts w:ascii="宋体" w:eastAsia="宋体" w:hAnsi="宋体" w:cs="宋体" w:hint="eastAsia"/>
          <w:sz w:val="24"/>
        </w:rPr>
        <w:t>（含一个证书载体）</w:t>
      </w:r>
    </w:p>
    <w:p w:rsidR="00987F2B" w:rsidRDefault="00C7264A">
      <w:pPr>
        <w:spacing w:line="360" w:lineRule="auto"/>
        <w:rPr>
          <w:rFonts w:ascii="宋体" w:eastAsia="宋体" w:hAnsi="宋体" w:cs="宋体"/>
          <w:sz w:val="24"/>
        </w:rPr>
      </w:pPr>
      <w:r>
        <w:rPr>
          <w:rFonts w:ascii="宋体" w:eastAsia="宋体" w:hAnsi="宋体" w:cs="宋体" w:hint="eastAsia"/>
          <w:sz w:val="24"/>
        </w:rPr>
        <w:t>新办证书二年收费：</w:t>
      </w:r>
      <w:r w:rsidR="003746C2">
        <w:rPr>
          <w:rFonts w:ascii="宋体" w:eastAsia="宋体" w:hAnsi="宋体" w:cs="宋体" w:hint="eastAsia"/>
          <w:sz w:val="24"/>
        </w:rPr>
        <w:t>360</w:t>
      </w:r>
      <w:r>
        <w:rPr>
          <w:rFonts w:ascii="宋体" w:eastAsia="宋体" w:hAnsi="宋体" w:cs="宋体" w:hint="eastAsia"/>
          <w:sz w:val="24"/>
        </w:rPr>
        <w:t>元</w:t>
      </w:r>
      <w:r w:rsidR="003746C2">
        <w:rPr>
          <w:rFonts w:ascii="宋体" w:eastAsia="宋体" w:hAnsi="宋体" w:cs="宋体" w:hint="eastAsia"/>
          <w:sz w:val="24"/>
        </w:rPr>
        <w:t>（含一个证书载体）</w:t>
      </w:r>
    </w:p>
    <w:p w:rsidR="00987F2B" w:rsidRDefault="00C7264A">
      <w:pPr>
        <w:spacing w:line="360" w:lineRule="auto"/>
        <w:rPr>
          <w:rFonts w:ascii="宋体" w:eastAsia="宋体" w:hAnsi="宋体" w:cs="宋体"/>
          <w:sz w:val="24"/>
        </w:rPr>
      </w:pPr>
      <w:r>
        <w:rPr>
          <w:rFonts w:ascii="宋体" w:eastAsia="宋体" w:hAnsi="宋体" w:cs="宋体" w:hint="eastAsia"/>
          <w:sz w:val="24"/>
        </w:rPr>
        <w:t>新办证书三年收费：</w:t>
      </w:r>
      <w:r w:rsidR="003746C2">
        <w:rPr>
          <w:rFonts w:ascii="宋体" w:eastAsia="宋体" w:hAnsi="宋体" w:cs="宋体" w:hint="eastAsia"/>
          <w:sz w:val="24"/>
        </w:rPr>
        <w:t>480</w:t>
      </w:r>
      <w:r>
        <w:rPr>
          <w:rFonts w:ascii="宋体" w:eastAsia="宋体" w:hAnsi="宋体" w:cs="宋体" w:hint="eastAsia"/>
          <w:sz w:val="24"/>
        </w:rPr>
        <w:t>元</w:t>
      </w:r>
      <w:r w:rsidR="003746C2">
        <w:rPr>
          <w:rFonts w:ascii="宋体" w:eastAsia="宋体" w:hAnsi="宋体" w:cs="宋体" w:hint="eastAsia"/>
          <w:sz w:val="24"/>
        </w:rPr>
        <w:t>（含一个证书载体）</w:t>
      </w:r>
    </w:p>
    <w:p w:rsidR="00987F2B" w:rsidRDefault="00C7264A">
      <w:pPr>
        <w:spacing w:line="360" w:lineRule="auto"/>
        <w:rPr>
          <w:rFonts w:ascii="宋体" w:eastAsia="宋体" w:hAnsi="宋体" w:cs="宋体"/>
          <w:sz w:val="24"/>
        </w:rPr>
      </w:pPr>
      <w:r>
        <w:rPr>
          <w:rFonts w:ascii="宋体" w:eastAsia="宋体" w:hAnsi="宋体" w:cs="宋体" w:hint="eastAsia"/>
          <w:sz w:val="24"/>
        </w:rPr>
        <w:t>新办证书四年收费：</w:t>
      </w:r>
      <w:r w:rsidR="003746C2">
        <w:rPr>
          <w:rFonts w:ascii="宋体" w:eastAsia="宋体" w:hAnsi="宋体" w:cs="宋体" w:hint="eastAsia"/>
          <w:sz w:val="24"/>
        </w:rPr>
        <w:t>600</w:t>
      </w:r>
      <w:r>
        <w:rPr>
          <w:rFonts w:ascii="宋体" w:eastAsia="宋体" w:hAnsi="宋体" w:cs="宋体" w:hint="eastAsia"/>
          <w:sz w:val="24"/>
        </w:rPr>
        <w:t>元</w:t>
      </w:r>
      <w:r w:rsidR="003746C2">
        <w:rPr>
          <w:rFonts w:ascii="宋体" w:eastAsia="宋体" w:hAnsi="宋体" w:cs="宋体" w:hint="eastAsia"/>
          <w:sz w:val="24"/>
        </w:rPr>
        <w:t>（含一个证书载体）</w:t>
      </w:r>
    </w:p>
    <w:p w:rsidR="00987F2B" w:rsidRDefault="00987F2B">
      <w:pPr>
        <w:spacing w:line="360" w:lineRule="auto"/>
        <w:rPr>
          <w:rFonts w:ascii="宋体" w:eastAsia="宋体" w:hAnsi="宋体" w:cs="宋体"/>
          <w:sz w:val="24"/>
        </w:rPr>
      </w:pPr>
    </w:p>
    <w:p w:rsidR="00987F2B" w:rsidRDefault="00987F2B">
      <w:pPr>
        <w:spacing w:line="360" w:lineRule="auto"/>
        <w:rPr>
          <w:rFonts w:ascii="宋体" w:eastAsia="宋体" w:hAnsi="宋体" w:cs="宋体"/>
          <w:sz w:val="24"/>
        </w:rPr>
      </w:pPr>
    </w:p>
    <w:p w:rsidR="00987F2B" w:rsidRDefault="00C7264A">
      <w:pPr>
        <w:spacing w:line="360" w:lineRule="auto"/>
        <w:rPr>
          <w:rFonts w:asciiTheme="minorEastAsia" w:hAnsiTheme="minorEastAsia"/>
          <w:b/>
          <w:sz w:val="24"/>
        </w:rPr>
      </w:pPr>
      <w:r>
        <w:rPr>
          <w:rFonts w:asciiTheme="minorEastAsia" w:hAnsiTheme="minorEastAsia" w:hint="eastAsia"/>
          <w:b/>
          <w:sz w:val="24"/>
        </w:rPr>
        <w:t>附：用户</w:t>
      </w:r>
      <w:proofErr w:type="gramStart"/>
      <w:r>
        <w:rPr>
          <w:rFonts w:asciiTheme="minorEastAsia" w:hAnsiTheme="minorEastAsia" w:hint="eastAsia"/>
          <w:b/>
          <w:sz w:val="24"/>
        </w:rPr>
        <w:t>微信公众号操作</w:t>
      </w:r>
      <w:proofErr w:type="gramEnd"/>
      <w:r>
        <w:rPr>
          <w:rFonts w:asciiTheme="minorEastAsia" w:hAnsiTheme="minorEastAsia" w:hint="eastAsia"/>
          <w:b/>
          <w:sz w:val="24"/>
        </w:rPr>
        <w:t>流程</w:t>
      </w:r>
    </w:p>
    <w:p w:rsidR="00987F2B" w:rsidRDefault="00C7264A">
      <w:pPr>
        <w:pStyle w:val="a6"/>
        <w:spacing w:line="360" w:lineRule="auto"/>
        <w:ind w:firstLineChars="0" w:firstLine="0"/>
        <w:rPr>
          <w:rFonts w:asciiTheme="minorEastAsia" w:hAnsiTheme="minorEastAsia"/>
          <w:b/>
          <w:sz w:val="28"/>
          <w:szCs w:val="28"/>
        </w:rPr>
      </w:pPr>
      <w:r>
        <w:rPr>
          <w:rFonts w:ascii="宋体" w:eastAsia="宋体" w:hAnsi="宋体" w:cs="宋体" w:hint="eastAsia"/>
          <w:color w:val="111111"/>
          <w:kern w:val="0"/>
          <w:sz w:val="28"/>
          <w:szCs w:val="28"/>
        </w:rPr>
        <w:t>【机构证书】</w:t>
      </w:r>
    </w:p>
    <w:p w:rsidR="00987F2B" w:rsidRDefault="00C7264A">
      <w:pPr>
        <w:numPr>
          <w:ilvl w:val="0"/>
          <w:numId w:val="3"/>
        </w:numPr>
        <w:spacing w:line="360" w:lineRule="auto"/>
        <w:rPr>
          <w:rFonts w:asciiTheme="minorEastAsia" w:hAnsiTheme="minorEastAsia"/>
          <w:bCs/>
          <w:sz w:val="24"/>
        </w:rPr>
      </w:pPr>
      <w:r>
        <w:rPr>
          <w:rFonts w:asciiTheme="minorEastAsia" w:hAnsiTheme="minorEastAsia" w:hint="eastAsia"/>
          <w:bCs/>
          <w:sz w:val="24"/>
        </w:rPr>
        <w:t>扫描二</w:t>
      </w:r>
      <w:proofErr w:type="gramStart"/>
      <w:r>
        <w:rPr>
          <w:rFonts w:asciiTheme="minorEastAsia" w:hAnsiTheme="minorEastAsia" w:hint="eastAsia"/>
          <w:bCs/>
          <w:sz w:val="24"/>
        </w:rPr>
        <w:t>维码进入</w:t>
      </w:r>
      <w:proofErr w:type="gramEnd"/>
      <w:r>
        <w:rPr>
          <w:rFonts w:asciiTheme="minorEastAsia" w:hAnsiTheme="minorEastAsia" w:hint="eastAsia"/>
          <w:bCs/>
          <w:sz w:val="24"/>
        </w:rPr>
        <w:t>系统申请在线证书，点击链接进入，输入邮箱收取申请表格资料，如已有相关申请表可直接点击【确认开始】；</w:t>
      </w:r>
      <w:r>
        <w:rPr>
          <w:rFonts w:asciiTheme="minorEastAsia" w:hAnsiTheme="minorEastAsia" w:cs="宋体" w:hint="eastAsia"/>
          <w:sz w:val="24"/>
        </w:rPr>
        <w:t>阅读相关协议后，点击【我已阅读，并同意继续操作】</w:t>
      </w:r>
    </w:p>
    <w:p w:rsidR="00987F2B" w:rsidRDefault="00C7264A">
      <w:pPr>
        <w:spacing w:line="360" w:lineRule="auto"/>
        <w:jc w:val="left"/>
      </w:pPr>
      <w:r>
        <w:rPr>
          <w:noProof/>
        </w:rPr>
        <w:lastRenderedPageBreak/>
        <w:drawing>
          <wp:inline distT="0" distB="0" distL="114300" distR="114300">
            <wp:extent cx="2244725" cy="3823970"/>
            <wp:effectExtent l="9525" t="9525" r="12700" b="14605"/>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1" cstate="print"/>
                    <a:stretch>
                      <a:fillRect/>
                    </a:stretch>
                  </pic:blipFill>
                  <pic:spPr>
                    <a:xfrm>
                      <a:off x="0" y="0"/>
                      <a:ext cx="2244725" cy="3823970"/>
                    </a:xfrm>
                    <a:prstGeom prst="rect">
                      <a:avLst/>
                    </a:prstGeom>
                    <a:noFill/>
                    <a:ln>
                      <a:solidFill>
                        <a:schemeClr val="tx1"/>
                      </a:solidFill>
                    </a:ln>
                  </pic:spPr>
                </pic:pic>
              </a:graphicData>
            </a:graphic>
          </wp:inline>
        </w:drawing>
      </w:r>
      <w:r>
        <w:rPr>
          <w:rFonts w:hint="eastAsia"/>
        </w:rPr>
        <w:t xml:space="preserve"> </w:t>
      </w:r>
      <w:r>
        <w:rPr>
          <w:noProof/>
        </w:rPr>
        <w:drawing>
          <wp:inline distT="0" distB="0" distL="114300" distR="114300">
            <wp:extent cx="2310130" cy="3831590"/>
            <wp:effectExtent l="9525" t="9525" r="23495" b="260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2" cstate="print"/>
                    <a:stretch>
                      <a:fillRect/>
                    </a:stretch>
                  </pic:blipFill>
                  <pic:spPr>
                    <a:xfrm>
                      <a:off x="0" y="0"/>
                      <a:ext cx="2310130" cy="3831590"/>
                    </a:xfrm>
                    <a:prstGeom prst="rect">
                      <a:avLst/>
                    </a:prstGeom>
                    <a:noFill/>
                    <a:ln>
                      <a:solidFill>
                        <a:schemeClr val="tx1"/>
                      </a:solidFill>
                    </a:ln>
                  </pic:spPr>
                </pic:pic>
              </a:graphicData>
            </a:graphic>
          </wp:inline>
        </w:drawing>
      </w:r>
    </w:p>
    <w:p w:rsidR="00987F2B" w:rsidRDefault="00987F2B">
      <w:pPr>
        <w:spacing w:line="360" w:lineRule="auto"/>
        <w:rPr>
          <w:rFonts w:asciiTheme="minorEastAsia" w:hAnsiTheme="minorEastAsia"/>
          <w:sz w:val="24"/>
        </w:rPr>
      </w:pPr>
    </w:p>
    <w:p w:rsidR="00987F2B" w:rsidRDefault="00C7264A">
      <w:pPr>
        <w:spacing w:line="360" w:lineRule="auto"/>
        <w:rPr>
          <w:rFonts w:asciiTheme="minorEastAsia" w:hAnsiTheme="minorEastAsia"/>
          <w:sz w:val="24"/>
        </w:rPr>
      </w:pPr>
      <w:r>
        <w:rPr>
          <w:rFonts w:asciiTheme="minorEastAsia" w:hAnsiTheme="minorEastAsia" w:hint="eastAsia"/>
          <w:sz w:val="24"/>
        </w:rPr>
        <w:t>2.上</w:t>
      </w:r>
      <w:proofErr w:type="gramStart"/>
      <w:r>
        <w:rPr>
          <w:rFonts w:asciiTheme="minorEastAsia" w:hAnsiTheme="minorEastAsia" w:hint="eastAsia"/>
          <w:sz w:val="24"/>
        </w:rPr>
        <w:t>传机构</w:t>
      </w:r>
      <w:proofErr w:type="gramEnd"/>
      <w:r>
        <w:rPr>
          <w:rFonts w:asciiTheme="minorEastAsia" w:hAnsiTheme="minorEastAsia" w:hint="eastAsia"/>
          <w:sz w:val="24"/>
        </w:rPr>
        <w:t>资料并填写机构身份相关信息，确认信息无误后点击【下一步】</w:t>
      </w:r>
    </w:p>
    <w:p w:rsidR="00987F2B" w:rsidRDefault="00C7264A">
      <w:pPr>
        <w:spacing w:line="360" w:lineRule="auto"/>
      </w:pPr>
      <w:r>
        <w:rPr>
          <w:rFonts w:asciiTheme="minorEastAsia" w:hAnsiTheme="minorEastAsia" w:hint="eastAsia"/>
          <w:sz w:val="24"/>
        </w:rPr>
        <w:t xml:space="preserve"> </w:t>
      </w:r>
      <w:r>
        <w:rPr>
          <w:noProof/>
        </w:rPr>
        <w:drawing>
          <wp:inline distT="0" distB="0" distL="114300" distR="114300">
            <wp:extent cx="2319655" cy="3933190"/>
            <wp:effectExtent l="9525" t="9525" r="13970" b="1968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3" cstate="print"/>
                    <a:stretch>
                      <a:fillRect/>
                    </a:stretch>
                  </pic:blipFill>
                  <pic:spPr>
                    <a:xfrm>
                      <a:off x="0" y="0"/>
                      <a:ext cx="2319655" cy="3933190"/>
                    </a:xfrm>
                    <a:prstGeom prst="rect">
                      <a:avLst/>
                    </a:prstGeom>
                    <a:noFill/>
                    <a:ln>
                      <a:solidFill>
                        <a:schemeClr val="tx1"/>
                      </a:solidFill>
                    </a:ln>
                  </pic:spPr>
                </pic:pic>
              </a:graphicData>
            </a:graphic>
          </wp:inline>
        </w:drawing>
      </w:r>
    </w:p>
    <w:p w:rsidR="00987F2B" w:rsidRDefault="00C7264A">
      <w:pPr>
        <w:spacing w:line="360" w:lineRule="auto"/>
        <w:rPr>
          <w:rFonts w:asciiTheme="minorEastAsia" w:hAnsiTheme="minorEastAsia"/>
          <w:sz w:val="24"/>
        </w:rPr>
      </w:pPr>
      <w:r>
        <w:rPr>
          <w:rFonts w:asciiTheme="minorEastAsia" w:hAnsiTheme="minorEastAsia" w:hint="eastAsia"/>
          <w:sz w:val="24"/>
        </w:rPr>
        <w:t>3.填写</w:t>
      </w:r>
      <w:r>
        <w:rPr>
          <w:rFonts w:asciiTheme="minorEastAsia" w:hAnsiTheme="minorEastAsia" w:hint="eastAsia"/>
          <w:color w:val="000000" w:themeColor="text1"/>
          <w:sz w:val="24"/>
        </w:rPr>
        <w:t>法人代表</w:t>
      </w:r>
      <w:r>
        <w:rPr>
          <w:rFonts w:asciiTheme="minorEastAsia" w:hAnsiTheme="minorEastAsia" w:hint="eastAsia"/>
          <w:sz w:val="24"/>
        </w:rPr>
        <w:t>相关信息，确认信息无误后点击【下一步】</w:t>
      </w:r>
    </w:p>
    <w:p w:rsidR="00987F2B" w:rsidRDefault="00C7264A">
      <w:pPr>
        <w:spacing w:line="360" w:lineRule="auto"/>
      </w:pPr>
      <w:r>
        <w:rPr>
          <w:noProof/>
        </w:rPr>
        <w:drawing>
          <wp:inline distT="0" distB="0" distL="114300" distR="114300">
            <wp:extent cx="2240915" cy="3790950"/>
            <wp:effectExtent l="9525" t="9525" r="1651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cstate="print"/>
                    <a:stretch>
                      <a:fillRect/>
                    </a:stretch>
                  </pic:blipFill>
                  <pic:spPr>
                    <a:xfrm>
                      <a:off x="0" y="0"/>
                      <a:ext cx="2240915" cy="3790950"/>
                    </a:xfrm>
                    <a:prstGeom prst="rect">
                      <a:avLst/>
                    </a:prstGeom>
                    <a:noFill/>
                    <a:ln>
                      <a:solidFill>
                        <a:schemeClr val="tx1"/>
                      </a:solidFill>
                    </a:ln>
                  </pic:spPr>
                </pic:pic>
              </a:graphicData>
            </a:graphic>
          </wp:inline>
        </w:drawing>
      </w:r>
    </w:p>
    <w:p w:rsidR="00987F2B" w:rsidRDefault="00987F2B">
      <w:pPr>
        <w:spacing w:line="360" w:lineRule="auto"/>
      </w:pPr>
    </w:p>
    <w:p w:rsidR="00987F2B" w:rsidRDefault="00C7264A">
      <w:pPr>
        <w:spacing w:line="360" w:lineRule="auto"/>
        <w:rPr>
          <w:rFonts w:asciiTheme="minorEastAsia" w:hAnsiTheme="minorEastAsia"/>
          <w:sz w:val="24"/>
        </w:rPr>
      </w:pPr>
      <w:r>
        <w:rPr>
          <w:rFonts w:asciiTheme="minorEastAsia" w:hAnsiTheme="minorEastAsia" w:hint="eastAsia"/>
          <w:sz w:val="24"/>
        </w:rPr>
        <w:t>4.上传经办人身份证复印件、业务申请表并填写相关信息，请填写好快递收货地址信息，确认信息无误后点击【下一步】。</w:t>
      </w:r>
    </w:p>
    <w:p w:rsidR="00987F2B" w:rsidRDefault="00C7264A">
      <w:pPr>
        <w:spacing w:line="360" w:lineRule="auto"/>
      </w:pPr>
      <w:r>
        <w:rPr>
          <w:noProof/>
        </w:rPr>
        <w:drawing>
          <wp:inline distT="0" distB="0" distL="114300" distR="114300">
            <wp:extent cx="2115820" cy="3528695"/>
            <wp:effectExtent l="9525" t="9525" r="27305" b="2413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5" cstate="print"/>
                    <a:stretch>
                      <a:fillRect/>
                    </a:stretch>
                  </pic:blipFill>
                  <pic:spPr>
                    <a:xfrm>
                      <a:off x="0" y="0"/>
                      <a:ext cx="2115820" cy="3528695"/>
                    </a:xfrm>
                    <a:prstGeom prst="rect">
                      <a:avLst/>
                    </a:prstGeom>
                    <a:noFill/>
                    <a:ln>
                      <a:solidFill>
                        <a:schemeClr val="tx1"/>
                      </a:solidFill>
                    </a:ln>
                  </pic:spPr>
                </pic:pic>
              </a:graphicData>
            </a:graphic>
          </wp:inline>
        </w:drawing>
      </w:r>
      <w:r>
        <w:rPr>
          <w:noProof/>
        </w:rPr>
        <w:drawing>
          <wp:inline distT="0" distB="0" distL="114300" distR="114300">
            <wp:extent cx="2148840" cy="3529965"/>
            <wp:effectExtent l="9525" t="9525" r="13335" b="2286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6" cstate="print"/>
                    <a:stretch>
                      <a:fillRect/>
                    </a:stretch>
                  </pic:blipFill>
                  <pic:spPr>
                    <a:xfrm>
                      <a:off x="0" y="0"/>
                      <a:ext cx="2148840" cy="3529965"/>
                    </a:xfrm>
                    <a:prstGeom prst="rect">
                      <a:avLst/>
                    </a:prstGeom>
                    <a:noFill/>
                    <a:ln>
                      <a:solidFill>
                        <a:schemeClr val="tx1"/>
                      </a:solidFill>
                    </a:ln>
                  </pic:spPr>
                </pic:pic>
              </a:graphicData>
            </a:graphic>
          </wp:inline>
        </w:drawing>
      </w:r>
    </w:p>
    <w:p w:rsidR="00987F2B" w:rsidRDefault="00C7264A">
      <w:pPr>
        <w:numPr>
          <w:ilvl w:val="0"/>
          <w:numId w:val="4"/>
        </w:num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请选择所需要办理的业务套餐，选择是否需要发票，如选择需要开具发票请填写好开票信息，并确认好信息内容。</w:t>
      </w:r>
    </w:p>
    <w:p w:rsidR="00987F2B" w:rsidRDefault="00C7264A">
      <w:pPr>
        <w:spacing w:line="360" w:lineRule="auto"/>
      </w:pPr>
      <w:r>
        <w:rPr>
          <w:noProof/>
        </w:rPr>
        <w:drawing>
          <wp:inline distT="0" distB="0" distL="114300" distR="114300">
            <wp:extent cx="2253615" cy="3905885"/>
            <wp:effectExtent l="9525" t="9525" r="22860" b="2794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17" cstate="print"/>
                    <a:stretch>
                      <a:fillRect/>
                    </a:stretch>
                  </pic:blipFill>
                  <pic:spPr>
                    <a:xfrm>
                      <a:off x="0" y="0"/>
                      <a:ext cx="2253615" cy="3905885"/>
                    </a:xfrm>
                    <a:prstGeom prst="rect">
                      <a:avLst/>
                    </a:prstGeom>
                    <a:noFill/>
                    <a:ln>
                      <a:solidFill>
                        <a:schemeClr val="tx1"/>
                      </a:solidFill>
                    </a:ln>
                  </pic:spPr>
                </pic:pic>
              </a:graphicData>
            </a:graphic>
          </wp:inline>
        </w:drawing>
      </w:r>
      <w:r>
        <w:rPr>
          <w:noProof/>
        </w:rPr>
        <w:drawing>
          <wp:inline distT="0" distB="0" distL="114300" distR="114300">
            <wp:extent cx="2277745" cy="3933825"/>
            <wp:effectExtent l="9525" t="9525" r="17780" b="1905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18" cstate="print"/>
                    <a:stretch>
                      <a:fillRect/>
                    </a:stretch>
                  </pic:blipFill>
                  <pic:spPr>
                    <a:xfrm>
                      <a:off x="0" y="0"/>
                      <a:ext cx="2277745" cy="3933825"/>
                    </a:xfrm>
                    <a:prstGeom prst="rect">
                      <a:avLst/>
                    </a:prstGeom>
                    <a:noFill/>
                    <a:ln>
                      <a:solidFill>
                        <a:schemeClr val="tx1"/>
                      </a:solidFill>
                    </a:ln>
                  </pic:spPr>
                </pic:pic>
              </a:graphicData>
            </a:graphic>
          </wp:inline>
        </w:drawing>
      </w:r>
    </w:p>
    <w:p w:rsidR="00987F2B" w:rsidRDefault="00C7264A" w:rsidP="003E79C2">
      <w:pPr>
        <w:spacing w:line="360" w:lineRule="auto"/>
      </w:pPr>
      <w:r>
        <w:rPr>
          <w:noProof/>
        </w:rPr>
        <w:drawing>
          <wp:inline distT="0" distB="0" distL="114300" distR="114300">
            <wp:extent cx="2310765" cy="3888740"/>
            <wp:effectExtent l="9525" t="9525" r="22860" b="2603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19" cstate="print"/>
                    <a:stretch>
                      <a:fillRect/>
                    </a:stretch>
                  </pic:blipFill>
                  <pic:spPr>
                    <a:xfrm>
                      <a:off x="0" y="0"/>
                      <a:ext cx="2310765" cy="3888740"/>
                    </a:xfrm>
                    <a:prstGeom prst="rect">
                      <a:avLst/>
                    </a:prstGeom>
                    <a:noFill/>
                    <a:ln>
                      <a:solidFill>
                        <a:schemeClr val="tx1"/>
                      </a:solidFill>
                    </a:ln>
                  </pic:spPr>
                </pic:pic>
              </a:graphicData>
            </a:graphic>
          </wp:inline>
        </w:drawing>
      </w:r>
      <w:bookmarkStart w:id="0" w:name="_GoBack"/>
      <w:bookmarkEnd w:id="0"/>
    </w:p>
    <w:p w:rsidR="00987F2B" w:rsidRDefault="00C7264A">
      <w:pPr>
        <w:spacing w:line="360" w:lineRule="auto"/>
        <w:rPr>
          <w:rFonts w:asciiTheme="minorEastAsia" w:hAnsiTheme="minorEastAsia"/>
          <w:sz w:val="24"/>
        </w:rPr>
      </w:pPr>
      <w:r>
        <w:rPr>
          <w:rFonts w:asciiTheme="minorEastAsia" w:hAnsiTheme="minorEastAsia" w:hint="eastAsia"/>
          <w:sz w:val="24"/>
        </w:rPr>
        <w:t>6.验证方式选择：</w:t>
      </w:r>
    </w:p>
    <w:p w:rsidR="00987F2B" w:rsidRDefault="00C7264A">
      <w:pPr>
        <w:spacing w:line="360" w:lineRule="auto"/>
      </w:pPr>
      <w:r>
        <w:rPr>
          <w:rFonts w:asciiTheme="minorEastAsia" w:hAnsiTheme="minorEastAsia" w:hint="eastAsia"/>
          <w:sz w:val="24"/>
        </w:rPr>
        <w:t>①选择【公对公打款验证】方式进行验证支付，证书申请费用须汇款到指定收款方账号（汇款凭证备注栏注明：深圳市政府采购中心智慧平台</w:t>
      </w:r>
      <w:proofErr w:type="gramStart"/>
      <w:r>
        <w:rPr>
          <w:rFonts w:asciiTheme="minorEastAsia" w:hAnsiTheme="minorEastAsia" w:hint="eastAsia"/>
          <w:sz w:val="24"/>
        </w:rPr>
        <w:t>”</w:t>
      </w:r>
      <w:proofErr w:type="gramEnd"/>
      <w:r>
        <w:rPr>
          <w:rFonts w:asciiTheme="minorEastAsia" w:hAnsiTheme="minorEastAsia" w:hint="eastAsia"/>
          <w:sz w:val="24"/>
        </w:rPr>
        <w:t>字样），汇款成功后点击</w:t>
      </w:r>
      <w:r>
        <w:rPr>
          <w:rFonts w:asciiTheme="minorEastAsia" w:hAnsiTheme="minorEastAsia" w:hint="eastAsia"/>
          <w:b/>
          <w:bCs/>
          <w:sz w:val="24"/>
        </w:rPr>
        <w:t>“确认已打款”，</w:t>
      </w:r>
      <w:r>
        <w:rPr>
          <w:rFonts w:asciiTheme="minorEastAsia" w:hAnsiTheme="minorEastAsia" w:hint="eastAsia"/>
          <w:sz w:val="24"/>
        </w:rPr>
        <w:t>证书申请</w:t>
      </w:r>
      <w:proofErr w:type="gramStart"/>
      <w:r>
        <w:rPr>
          <w:rFonts w:asciiTheme="minorEastAsia" w:hAnsiTheme="minorEastAsia" w:hint="eastAsia"/>
          <w:sz w:val="24"/>
        </w:rPr>
        <w:t>单进入</w:t>
      </w:r>
      <w:proofErr w:type="gramEnd"/>
      <w:r>
        <w:rPr>
          <w:rFonts w:asciiTheme="minorEastAsia" w:hAnsiTheme="minorEastAsia" w:hint="eastAsia"/>
          <w:sz w:val="24"/>
        </w:rPr>
        <w:t>到审核流程。</w:t>
      </w:r>
    </w:p>
    <w:p w:rsidR="00987F2B" w:rsidRDefault="00987F2B">
      <w:pPr>
        <w:spacing w:line="360" w:lineRule="auto"/>
      </w:pPr>
    </w:p>
    <w:p w:rsidR="00987F2B" w:rsidRDefault="00C7264A">
      <w:pPr>
        <w:spacing w:line="360" w:lineRule="auto"/>
        <w:rPr>
          <w:rFonts w:asciiTheme="minorEastAsia" w:hAnsiTheme="minorEastAsia"/>
          <w:sz w:val="24"/>
        </w:rPr>
      </w:pPr>
      <w:r>
        <w:rPr>
          <w:rFonts w:asciiTheme="minorEastAsia" w:hAnsiTheme="minorEastAsia" w:hint="eastAsia"/>
          <w:sz w:val="24"/>
        </w:rPr>
        <w:t>②选择【法人身份鉴别】方式进行验证，法人根据验证界面提示进行指定操作，身份鉴别通过后，进行在线支付相关费用。</w:t>
      </w:r>
    </w:p>
    <w:p w:rsidR="00987F2B" w:rsidRDefault="00C7264A">
      <w:pPr>
        <w:spacing w:line="360" w:lineRule="auto"/>
        <w:rPr>
          <w:rFonts w:ascii="宋体" w:eastAsia="宋体" w:hAnsi="宋体" w:cs="宋体"/>
          <w:kern w:val="0"/>
          <w:sz w:val="24"/>
          <w:lang/>
        </w:rPr>
      </w:pPr>
      <w:r>
        <w:rPr>
          <w:noProof/>
        </w:rPr>
        <w:drawing>
          <wp:inline distT="0" distB="0" distL="114300" distR="114300">
            <wp:extent cx="1850390" cy="3164205"/>
            <wp:effectExtent l="9525" t="9525" r="26035" b="2667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20" cstate="print"/>
                    <a:stretch>
                      <a:fillRect/>
                    </a:stretch>
                  </pic:blipFill>
                  <pic:spPr>
                    <a:xfrm>
                      <a:off x="0" y="0"/>
                      <a:ext cx="1850390" cy="3164205"/>
                    </a:xfrm>
                    <a:prstGeom prst="rect">
                      <a:avLst/>
                    </a:prstGeom>
                    <a:noFill/>
                    <a:ln>
                      <a:solidFill>
                        <a:schemeClr val="tx1"/>
                      </a:solidFill>
                    </a:ln>
                  </pic:spPr>
                </pic:pic>
              </a:graphicData>
            </a:graphic>
          </wp:inline>
        </w:drawing>
      </w:r>
      <w:r>
        <w:rPr>
          <w:rFonts w:ascii="宋体" w:eastAsia="宋体" w:hAnsi="宋体" w:cs="宋体"/>
          <w:noProof/>
          <w:kern w:val="0"/>
          <w:sz w:val="24"/>
        </w:rPr>
        <w:drawing>
          <wp:inline distT="0" distB="0" distL="114300" distR="114300">
            <wp:extent cx="1878965" cy="3192145"/>
            <wp:effectExtent l="9525" t="9525" r="16510" b="17780"/>
            <wp:docPr id="36"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 descr="IMG_256"/>
                    <pic:cNvPicPr>
                      <a:picLocks noChangeAspect="1"/>
                    </pic:cNvPicPr>
                  </pic:nvPicPr>
                  <pic:blipFill>
                    <a:blip r:embed="rId21" cstate="print"/>
                    <a:stretch>
                      <a:fillRect/>
                    </a:stretch>
                  </pic:blipFill>
                  <pic:spPr>
                    <a:xfrm>
                      <a:off x="0" y="0"/>
                      <a:ext cx="1878965" cy="3192145"/>
                    </a:xfrm>
                    <a:prstGeom prst="rect">
                      <a:avLst/>
                    </a:prstGeom>
                    <a:noFill/>
                    <a:ln w="9525">
                      <a:solidFill>
                        <a:schemeClr val="tx1"/>
                      </a:solidFill>
                    </a:ln>
                  </pic:spPr>
                </pic:pic>
              </a:graphicData>
            </a:graphic>
          </wp:inline>
        </w:drawing>
      </w:r>
    </w:p>
    <w:p w:rsidR="00987F2B" w:rsidRDefault="00C7264A">
      <w:pPr>
        <w:spacing w:line="360" w:lineRule="auto"/>
        <w:rPr>
          <w:rFonts w:asciiTheme="minorEastAsia" w:hAnsiTheme="minorEastAsia"/>
          <w:sz w:val="24"/>
        </w:rPr>
      </w:pPr>
      <w:r>
        <w:rPr>
          <w:rFonts w:ascii="宋体" w:eastAsia="宋体" w:hAnsi="宋体" w:cs="宋体"/>
          <w:noProof/>
          <w:kern w:val="0"/>
          <w:sz w:val="24"/>
        </w:rPr>
        <w:drawing>
          <wp:inline distT="0" distB="0" distL="114300" distR="114300">
            <wp:extent cx="1889760" cy="3242310"/>
            <wp:effectExtent l="9525" t="9525" r="24765" b="24765"/>
            <wp:docPr id="38"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1" descr="IMG_256"/>
                    <pic:cNvPicPr>
                      <a:picLocks noChangeAspect="1"/>
                    </pic:cNvPicPr>
                  </pic:nvPicPr>
                  <pic:blipFill>
                    <a:blip r:embed="rId22" cstate="print"/>
                    <a:stretch>
                      <a:fillRect/>
                    </a:stretch>
                  </pic:blipFill>
                  <pic:spPr>
                    <a:xfrm>
                      <a:off x="0" y="0"/>
                      <a:ext cx="1889760" cy="3242310"/>
                    </a:xfrm>
                    <a:prstGeom prst="rect">
                      <a:avLst/>
                    </a:prstGeom>
                    <a:noFill/>
                    <a:ln w="9525">
                      <a:solidFill>
                        <a:schemeClr val="tx1"/>
                      </a:solidFill>
                    </a:ln>
                  </pic:spPr>
                </pic:pic>
              </a:graphicData>
            </a:graphic>
          </wp:inline>
        </w:drawing>
      </w:r>
      <w:r>
        <w:rPr>
          <w:noProof/>
        </w:rPr>
        <w:drawing>
          <wp:inline distT="0" distB="0" distL="114300" distR="114300">
            <wp:extent cx="1876425" cy="3247390"/>
            <wp:effectExtent l="9525" t="9525" r="19050" b="1968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3" cstate="print"/>
                    <a:stretch>
                      <a:fillRect/>
                    </a:stretch>
                  </pic:blipFill>
                  <pic:spPr>
                    <a:xfrm>
                      <a:off x="0" y="0"/>
                      <a:ext cx="1876425" cy="3247390"/>
                    </a:xfrm>
                    <a:prstGeom prst="rect">
                      <a:avLst/>
                    </a:prstGeom>
                    <a:noFill/>
                    <a:ln>
                      <a:solidFill>
                        <a:schemeClr val="tx1"/>
                      </a:solidFill>
                    </a:ln>
                  </pic:spPr>
                </pic:pic>
              </a:graphicData>
            </a:graphic>
          </wp:inline>
        </w:drawing>
      </w:r>
    </w:p>
    <w:p w:rsidR="00987F2B" w:rsidRDefault="00C7264A">
      <w:pPr>
        <w:spacing w:line="360" w:lineRule="auto"/>
        <w:rPr>
          <w:rFonts w:asciiTheme="minorEastAsia" w:hAnsiTheme="minorEastAsia"/>
          <w:sz w:val="24"/>
        </w:rPr>
      </w:pPr>
      <w:r>
        <w:rPr>
          <w:rFonts w:asciiTheme="minorEastAsia" w:hAnsiTheme="minorEastAsia" w:hint="eastAsia"/>
          <w:sz w:val="24"/>
        </w:rPr>
        <w:t>法人身份鉴别通过后，须退出完成验证界面，点击【完成验证】，回到公众号界面，点击【我的业务】找到证书申请单，在支付订单处点击【继续】</w:t>
      </w:r>
      <w:r>
        <w:rPr>
          <w:rFonts w:asciiTheme="minorEastAsia" w:hAnsiTheme="minorEastAsia" w:hint="eastAsia"/>
          <w:b/>
          <w:bCs/>
          <w:sz w:val="24"/>
        </w:rPr>
        <w:t>——</w:t>
      </w:r>
      <w:r>
        <w:rPr>
          <w:rFonts w:asciiTheme="minorEastAsia" w:hAnsiTheme="minorEastAsia" w:hint="eastAsia"/>
          <w:sz w:val="24"/>
        </w:rPr>
        <w:t>【前往支付】，成功支付后证书申请</w:t>
      </w:r>
      <w:proofErr w:type="gramStart"/>
      <w:r>
        <w:rPr>
          <w:rFonts w:asciiTheme="minorEastAsia" w:hAnsiTheme="minorEastAsia" w:hint="eastAsia"/>
          <w:sz w:val="24"/>
        </w:rPr>
        <w:t>单进入</w:t>
      </w:r>
      <w:proofErr w:type="gramEnd"/>
      <w:r>
        <w:rPr>
          <w:rFonts w:asciiTheme="minorEastAsia" w:hAnsiTheme="minorEastAsia" w:hint="eastAsia"/>
          <w:sz w:val="24"/>
        </w:rPr>
        <w:t>到审核流程。</w:t>
      </w:r>
    </w:p>
    <w:p w:rsidR="00987F2B" w:rsidRDefault="00C7264A">
      <w:pPr>
        <w:spacing w:line="360" w:lineRule="auto"/>
        <w:jc w:val="left"/>
      </w:pPr>
      <w:r>
        <w:rPr>
          <w:noProof/>
        </w:rPr>
        <w:drawing>
          <wp:inline distT="0" distB="0" distL="114300" distR="114300">
            <wp:extent cx="2069465" cy="3594100"/>
            <wp:effectExtent l="9525" t="9525" r="16510" b="15875"/>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24" cstate="print"/>
                    <a:stretch>
                      <a:fillRect/>
                    </a:stretch>
                  </pic:blipFill>
                  <pic:spPr>
                    <a:xfrm>
                      <a:off x="0" y="0"/>
                      <a:ext cx="2069465" cy="3594100"/>
                    </a:xfrm>
                    <a:prstGeom prst="rect">
                      <a:avLst/>
                    </a:prstGeom>
                    <a:noFill/>
                    <a:ln>
                      <a:solidFill>
                        <a:schemeClr val="tx1"/>
                      </a:solidFill>
                    </a:ln>
                  </pic:spPr>
                </pic:pic>
              </a:graphicData>
            </a:graphic>
          </wp:inline>
        </w:drawing>
      </w:r>
      <w:r>
        <w:rPr>
          <w:noProof/>
        </w:rPr>
        <w:drawing>
          <wp:inline distT="0" distB="0" distL="114300" distR="114300">
            <wp:extent cx="2132965" cy="3590925"/>
            <wp:effectExtent l="9525" t="9525" r="10160" b="1905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25" cstate="print"/>
                    <a:stretch>
                      <a:fillRect/>
                    </a:stretch>
                  </pic:blipFill>
                  <pic:spPr>
                    <a:xfrm>
                      <a:off x="0" y="0"/>
                      <a:ext cx="2132965" cy="3590925"/>
                    </a:xfrm>
                    <a:prstGeom prst="rect">
                      <a:avLst/>
                    </a:prstGeom>
                    <a:noFill/>
                    <a:ln w="9525">
                      <a:solidFill>
                        <a:schemeClr val="tx1"/>
                      </a:solidFill>
                    </a:ln>
                  </pic:spPr>
                </pic:pic>
              </a:graphicData>
            </a:graphic>
          </wp:inline>
        </w:drawing>
      </w:r>
      <w:r>
        <w:rPr>
          <w:noProof/>
        </w:rPr>
        <w:drawing>
          <wp:inline distT="0" distB="0" distL="114300" distR="114300">
            <wp:extent cx="2057400" cy="3409315"/>
            <wp:effectExtent l="9525" t="9525" r="9525" b="1016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26" cstate="print"/>
                    <a:stretch>
                      <a:fillRect/>
                    </a:stretch>
                  </pic:blipFill>
                  <pic:spPr>
                    <a:xfrm>
                      <a:off x="0" y="0"/>
                      <a:ext cx="2057400" cy="3409315"/>
                    </a:xfrm>
                    <a:prstGeom prst="rect">
                      <a:avLst/>
                    </a:prstGeom>
                    <a:noFill/>
                    <a:ln>
                      <a:solidFill>
                        <a:schemeClr val="tx1"/>
                      </a:solidFill>
                    </a:ln>
                  </pic:spPr>
                </pic:pic>
              </a:graphicData>
            </a:graphic>
          </wp:inline>
        </w:drawing>
      </w:r>
      <w:r>
        <w:rPr>
          <w:noProof/>
        </w:rPr>
        <w:drawing>
          <wp:inline distT="0" distB="0" distL="114300" distR="114300">
            <wp:extent cx="2001520" cy="3397250"/>
            <wp:effectExtent l="9525" t="9525" r="27305" b="22225"/>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27" cstate="print"/>
                    <a:stretch>
                      <a:fillRect/>
                    </a:stretch>
                  </pic:blipFill>
                  <pic:spPr>
                    <a:xfrm>
                      <a:off x="0" y="0"/>
                      <a:ext cx="2001520" cy="3397250"/>
                    </a:xfrm>
                    <a:prstGeom prst="rect">
                      <a:avLst/>
                    </a:prstGeom>
                    <a:noFill/>
                    <a:ln w="9525">
                      <a:solidFill>
                        <a:schemeClr val="tx1"/>
                      </a:solidFill>
                    </a:ln>
                  </pic:spPr>
                </pic:pic>
              </a:graphicData>
            </a:graphic>
          </wp:inline>
        </w:drawing>
      </w:r>
    </w:p>
    <w:p w:rsidR="00987F2B" w:rsidRDefault="00987F2B">
      <w:pPr>
        <w:spacing w:line="360" w:lineRule="auto"/>
        <w:rPr>
          <w:rFonts w:asciiTheme="minorEastAsia" w:hAnsiTheme="minorEastAsia"/>
          <w:sz w:val="24"/>
        </w:rPr>
      </w:pPr>
    </w:p>
    <w:p w:rsidR="00987F2B" w:rsidRDefault="00987F2B">
      <w:pPr>
        <w:spacing w:line="360" w:lineRule="auto"/>
        <w:rPr>
          <w:rFonts w:asciiTheme="minorEastAsia" w:hAnsiTheme="minorEastAsia"/>
          <w:sz w:val="24"/>
        </w:rPr>
      </w:pPr>
    </w:p>
    <w:p w:rsidR="00987F2B" w:rsidRDefault="00C7264A">
      <w:pPr>
        <w:spacing w:line="360" w:lineRule="auto"/>
        <w:rPr>
          <w:rFonts w:asciiTheme="minorEastAsia" w:hAnsiTheme="minorEastAsia"/>
          <w:sz w:val="24"/>
        </w:rPr>
      </w:pPr>
      <w:r>
        <w:rPr>
          <w:rFonts w:asciiTheme="minorEastAsia" w:hAnsiTheme="minorEastAsia" w:hint="eastAsia"/>
          <w:sz w:val="24"/>
        </w:rPr>
        <w:t>7.用户在完成公对公打款或法人身份鉴别验证操作后；系统将进入鉴别审核流程，用户可在公众号【我的业务】中查询审核进度。</w:t>
      </w:r>
    </w:p>
    <w:p w:rsidR="00987F2B" w:rsidRDefault="00C7264A">
      <w:pPr>
        <w:spacing w:line="360" w:lineRule="auto"/>
      </w:pPr>
      <w:r>
        <w:rPr>
          <w:noProof/>
        </w:rPr>
        <w:drawing>
          <wp:inline distT="0" distB="0" distL="114300" distR="114300">
            <wp:extent cx="2085975" cy="3622675"/>
            <wp:effectExtent l="9525" t="9525" r="19050" b="25400"/>
            <wp:docPr id="3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6"/>
                    <pic:cNvPicPr>
                      <a:picLocks noChangeAspect="1"/>
                    </pic:cNvPicPr>
                  </pic:nvPicPr>
                  <pic:blipFill>
                    <a:blip r:embed="rId24" cstate="print"/>
                    <a:stretch>
                      <a:fillRect/>
                    </a:stretch>
                  </pic:blipFill>
                  <pic:spPr>
                    <a:xfrm>
                      <a:off x="0" y="0"/>
                      <a:ext cx="2085975" cy="3622675"/>
                    </a:xfrm>
                    <a:prstGeom prst="rect">
                      <a:avLst/>
                    </a:prstGeom>
                    <a:noFill/>
                    <a:ln>
                      <a:solidFill>
                        <a:schemeClr val="tx1"/>
                      </a:solidFill>
                    </a:ln>
                  </pic:spPr>
                </pic:pic>
              </a:graphicData>
            </a:graphic>
          </wp:inline>
        </w:drawing>
      </w:r>
    </w:p>
    <w:p w:rsidR="00987F2B" w:rsidRDefault="00987F2B">
      <w:pPr>
        <w:spacing w:line="360" w:lineRule="auto"/>
      </w:pPr>
    </w:p>
    <w:p w:rsidR="00987F2B" w:rsidRDefault="00C7264A">
      <w:pPr>
        <w:spacing w:line="360" w:lineRule="auto"/>
        <w:rPr>
          <w:rFonts w:asciiTheme="minorEastAsia" w:hAnsiTheme="minorEastAsia" w:cs="宋体"/>
          <w:sz w:val="24"/>
        </w:rPr>
      </w:pPr>
      <w:r>
        <w:rPr>
          <w:rFonts w:asciiTheme="minorEastAsia" w:hAnsiTheme="minorEastAsia" w:hint="eastAsia"/>
          <w:sz w:val="24"/>
        </w:rPr>
        <w:t>8.我司对用户提交申请资料进行审核，审核完成通过后</w:t>
      </w:r>
      <w:r>
        <w:rPr>
          <w:rFonts w:asciiTheme="minorEastAsia" w:hAnsiTheme="minorEastAsia" w:cs="宋体" w:hint="eastAsia"/>
          <w:sz w:val="24"/>
        </w:rPr>
        <w:t>公众号内推送鉴别审核通过的推送（如审核不通过，不通过原因在公众号内推送通知，用户再根据其不通过原因进行重新提交申请资料审核）。</w:t>
      </w:r>
    </w:p>
    <w:p w:rsidR="00987F2B" w:rsidRDefault="00987F2B">
      <w:pPr>
        <w:spacing w:line="360" w:lineRule="auto"/>
        <w:rPr>
          <w:rFonts w:asciiTheme="minorEastAsia" w:hAnsiTheme="minorEastAsia" w:cs="宋体"/>
          <w:sz w:val="24"/>
        </w:rPr>
      </w:pPr>
    </w:p>
    <w:p w:rsidR="00987F2B" w:rsidRDefault="00C7264A">
      <w:pPr>
        <w:spacing w:line="360" w:lineRule="auto"/>
        <w:rPr>
          <w:rFonts w:asciiTheme="minorEastAsia" w:hAnsiTheme="minorEastAsia" w:cs="宋体"/>
          <w:sz w:val="24"/>
        </w:rPr>
      </w:pPr>
      <w:r>
        <w:rPr>
          <w:rFonts w:asciiTheme="minorEastAsia" w:hAnsiTheme="minorEastAsia" w:cs="宋体" w:hint="eastAsia"/>
          <w:sz w:val="24"/>
        </w:rPr>
        <w:t>9.审核通过制证完成后，根据用户申请时所填写的快递收货地址邮寄。</w:t>
      </w:r>
    </w:p>
    <w:p w:rsidR="00987F2B" w:rsidRDefault="00987F2B">
      <w:pPr>
        <w:spacing w:line="360" w:lineRule="auto"/>
        <w:rPr>
          <w:rFonts w:asciiTheme="minorEastAsia" w:hAnsiTheme="minorEastAsia" w:cs="宋体"/>
          <w:sz w:val="24"/>
        </w:rPr>
      </w:pPr>
    </w:p>
    <w:p w:rsidR="00987F2B" w:rsidRDefault="00987F2B">
      <w:pPr>
        <w:spacing w:line="360" w:lineRule="auto"/>
        <w:rPr>
          <w:rFonts w:asciiTheme="minorEastAsia" w:hAnsiTheme="minorEastAsia"/>
          <w:sz w:val="24"/>
        </w:rPr>
      </w:pPr>
    </w:p>
    <w:p w:rsidR="00987F2B" w:rsidRDefault="00C7264A">
      <w:pPr>
        <w:spacing w:line="360" w:lineRule="auto"/>
        <w:rPr>
          <w:rFonts w:asciiTheme="minorEastAsia" w:hAnsiTheme="minorEastAsia"/>
          <w:sz w:val="24"/>
        </w:rPr>
      </w:pPr>
      <w:r>
        <w:rPr>
          <w:noProof/>
        </w:rPr>
        <w:drawing>
          <wp:anchor distT="0" distB="0" distL="114300" distR="114300" simplePos="0" relativeHeight="251658240" behindDoc="1" locked="0" layoutInCell="1" allowOverlap="1">
            <wp:simplePos x="0" y="0"/>
            <wp:positionH relativeFrom="column">
              <wp:posOffset>1887855</wp:posOffset>
            </wp:positionH>
            <wp:positionV relativeFrom="paragraph">
              <wp:posOffset>7285990</wp:posOffset>
            </wp:positionV>
            <wp:extent cx="4343400" cy="485775"/>
            <wp:effectExtent l="0" t="0" r="0" b="9525"/>
            <wp:wrapNone/>
            <wp:docPr id="14" name="图片 25" descr="PPT模版-01-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5" descr="PPT模版-01-OK"/>
                    <pic:cNvPicPr>
                      <a:picLocks noChangeAspect="1"/>
                    </pic:cNvPicPr>
                  </pic:nvPicPr>
                  <pic:blipFill>
                    <a:blip r:embed="rId28" cstate="print"/>
                    <a:stretch>
                      <a:fillRect/>
                    </a:stretch>
                  </pic:blipFill>
                  <pic:spPr>
                    <a:xfrm>
                      <a:off x="0" y="0"/>
                      <a:ext cx="4343400" cy="485775"/>
                    </a:xfrm>
                    <a:prstGeom prst="rect">
                      <a:avLst/>
                    </a:prstGeom>
                    <a:noFill/>
                    <a:ln w="9525">
                      <a:noFill/>
                    </a:ln>
                  </pic:spPr>
                </pic:pic>
              </a:graphicData>
            </a:graphic>
          </wp:anchor>
        </w:drawing>
      </w:r>
    </w:p>
    <w:sectPr w:rsidR="00987F2B" w:rsidSect="002F2CA2">
      <w:head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64A" w:rsidRDefault="00C7264A">
      <w:r>
        <w:separator/>
      </w:r>
    </w:p>
  </w:endnote>
  <w:endnote w:type="continuationSeparator" w:id="0">
    <w:p w:rsidR="00C7264A" w:rsidRDefault="00C72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64A" w:rsidRDefault="00C7264A">
      <w:r>
        <w:separator/>
      </w:r>
    </w:p>
  </w:footnote>
  <w:footnote w:type="continuationSeparator" w:id="0">
    <w:p w:rsidR="00C7264A" w:rsidRDefault="00C72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2B" w:rsidRDefault="00987F2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3976DE"/>
    <w:multiLevelType w:val="singleLevel"/>
    <w:tmpl w:val="DE3976DE"/>
    <w:lvl w:ilvl="0">
      <w:start w:val="1"/>
      <w:numFmt w:val="decimal"/>
      <w:lvlText w:val="%1."/>
      <w:lvlJc w:val="left"/>
      <w:pPr>
        <w:tabs>
          <w:tab w:val="left" w:pos="312"/>
        </w:tabs>
      </w:pPr>
    </w:lvl>
  </w:abstractNum>
  <w:abstractNum w:abstractNumId="1">
    <w:nsid w:val="F0D48CB9"/>
    <w:multiLevelType w:val="singleLevel"/>
    <w:tmpl w:val="F0D48CB9"/>
    <w:lvl w:ilvl="0">
      <w:start w:val="1"/>
      <w:numFmt w:val="decimal"/>
      <w:lvlText w:val="%1."/>
      <w:lvlJc w:val="left"/>
      <w:pPr>
        <w:tabs>
          <w:tab w:val="left" w:pos="312"/>
        </w:tabs>
      </w:pPr>
    </w:lvl>
  </w:abstractNum>
  <w:abstractNum w:abstractNumId="2">
    <w:nsid w:val="5A6CBB12"/>
    <w:multiLevelType w:val="singleLevel"/>
    <w:tmpl w:val="5A6CBB12"/>
    <w:lvl w:ilvl="0">
      <w:start w:val="5"/>
      <w:numFmt w:val="decimal"/>
      <w:lvlText w:val="%1."/>
      <w:lvlJc w:val="left"/>
      <w:pPr>
        <w:tabs>
          <w:tab w:val="left" w:pos="312"/>
        </w:tabs>
      </w:pPr>
    </w:lvl>
  </w:abstractNum>
  <w:abstractNum w:abstractNumId="3">
    <w:nsid w:val="6AAB70ED"/>
    <w:multiLevelType w:val="multilevel"/>
    <w:tmpl w:val="6AAB70ED"/>
    <w:lvl w:ilvl="0">
      <w:start w:val="1"/>
      <w:numFmt w:val="none"/>
      <w:lvlText w:val="一、"/>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215C92"/>
    <w:rsid w:val="00076122"/>
    <w:rsid w:val="00224ED6"/>
    <w:rsid w:val="0028358A"/>
    <w:rsid w:val="002D4F35"/>
    <w:rsid w:val="002E618C"/>
    <w:rsid w:val="002F2CA2"/>
    <w:rsid w:val="003519D0"/>
    <w:rsid w:val="003746C2"/>
    <w:rsid w:val="003E79C2"/>
    <w:rsid w:val="00432E82"/>
    <w:rsid w:val="00460F66"/>
    <w:rsid w:val="00467B82"/>
    <w:rsid w:val="00480EF8"/>
    <w:rsid w:val="00534AA6"/>
    <w:rsid w:val="005848CD"/>
    <w:rsid w:val="005F358F"/>
    <w:rsid w:val="00611F83"/>
    <w:rsid w:val="00667CEA"/>
    <w:rsid w:val="00720DB1"/>
    <w:rsid w:val="007808C9"/>
    <w:rsid w:val="00783B20"/>
    <w:rsid w:val="007F04AF"/>
    <w:rsid w:val="007F5786"/>
    <w:rsid w:val="008055B0"/>
    <w:rsid w:val="008319FC"/>
    <w:rsid w:val="008455AA"/>
    <w:rsid w:val="0097723B"/>
    <w:rsid w:val="00987F2B"/>
    <w:rsid w:val="009C302B"/>
    <w:rsid w:val="009E4A24"/>
    <w:rsid w:val="00A32A2E"/>
    <w:rsid w:val="00A86707"/>
    <w:rsid w:val="00AF1ED1"/>
    <w:rsid w:val="00AF77FF"/>
    <w:rsid w:val="00B7185C"/>
    <w:rsid w:val="00BD32C5"/>
    <w:rsid w:val="00C7264A"/>
    <w:rsid w:val="00CB26BA"/>
    <w:rsid w:val="00CD1F61"/>
    <w:rsid w:val="00D15C80"/>
    <w:rsid w:val="00E221F4"/>
    <w:rsid w:val="00EB001A"/>
    <w:rsid w:val="00F90F10"/>
    <w:rsid w:val="00FA684F"/>
    <w:rsid w:val="020A331F"/>
    <w:rsid w:val="020E2170"/>
    <w:rsid w:val="03E47562"/>
    <w:rsid w:val="04987BDB"/>
    <w:rsid w:val="06991FD3"/>
    <w:rsid w:val="080F15D1"/>
    <w:rsid w:val="08623C92"/>
    <w:rsid w:val="089342E4"/>
    <w:rsid w:val="094433E9"/>
    <w:rsid w:val="0ACB7FCF"/>
    <w:rsid w:val="0C0946DB"/>
    <w:rsid w:val="0CF84C00"/>
    <w:rsid w:val="0DAF2272"/>
    <w:rsid w:val="0FBD1541"/>
    <w:rsid w:val="100A1841"/>
    <w:rsid w:val="10EC4AA8"/>
    <w:rsid w:val="1190542B"/>
    <w:rsid w:val="11D603A1"/>
    <w:rsid w:val="12EA60DD"/>
    <w:rsid w:val="132E7841"/>
    <w:rsid w:val="154833CE"/>
    <w:rsid w:val="158D1A96"/>
    <w:rsid w:val="15961AF2"/>
    <w:rsid w:val="1669290F"/>
    <w:rsid w:val="192A2670"/>
    <w:rsid w:val="199328B2"/>
    <w:rsid w:val="1A07376A"/>
    <w:rsid w:val="1B192685"/>
    <w:rsid w:val="1B782A10"/>
    <w:rsid w:val="1CA23462"/>
    <w:rsid w:val="1D555E75"/>
    <w:rsid w:val="1F7C0F62"/>
    <w:rsid w:val="211A3152"/>
    <w:rsid w:val="220131DC"/>
    <w:rsid w:val="230C695E"/>
    <w:rsid w:val="23BA2C96"/>
    <w:rsid w:val="2656749F"/>
    <w:rsid w:val="26FB18BD"/>
    <w:rsid w:val="2ABB7BFC"/>
    <w:rsid w:val="2C2A6723"/>
    <w:rsid w:val="2CAA2704"/>
    <w:rsid w:val="2CEA5E5F"/>
    <w:rsid w:val="2FBE16C9"/>
    <w:rsid w:val="305279A5"/>
    <w:rsid w:val="32933C02"/>
    <w:rsid w:val="331F2A89"/>
    <w:rsid w:val="33964B87"/>
    <w:rsid w:val="33ED6E78"/>
    <w:rsid w:val="354945A4"/>
    <w:rsid w:val="35772D3A"/>
    <w:rsid w:val="36667D3D"/>
    <w:rsid w:val="36BB4570"/>
    <w:rsid w:val="37953605"/>
    <w:rsid w:val="38726442"/>
    <w:rsid w:val="391F2148"/>
    <w:rsid w:val="3B6E449E"/>
    <w:rsid w:val="3CE9798F"/>
    <w:rsid w:val="3D444DAA"/>
    <w:rsid w:val="3D6946DF"/>
    <w:rsid w:val="3F634578"/>
    <w:rsid w:val="3F7C0180"/>
    <w:rsid w:val="405E6FBC"/>
    <w:rsid w:val="41767390"/>
    <w:rsid w:val="41D64809"/>
    <w:rsid w:val="44E507B7"/>
    <w:rsid w:val="45157F3F"/>
    <w:rsid w:val="45827B64"/>
    <w:rsid w:val="479943E3"/>
    <w:rsid w:val="480440A3"/>
    <w:rsid w:val="48204A19"/>
    <w:rsid w:val="489E0485"/>
    <w:rsid w:val="48E323A6"/>
    <w:rsid w:val="4A3353B7"/>
    <w:rsid w:val="4B4C624F"/>
    <w:rsid w:val="4BBC05A1"/>
    <w:rsid w:val="4C64165F"/>
    <w:rsid w:val="4FB251CC"/>
    <w:rsid w:val="4FEC4CDC"/>
    <w:rsid w:val="4FFD4CAC"/>
    <w:rsid w:val="50436F43"/>
    <w:rsid w:val="51F4154C"/>
    <w:rsid w:val="522D3875"/>
    <w:rsid w:val="53535548"/>
    <w:rsid w:val="537F3BBB"/>
    <w:rsid w:val="540D01AA"/>
    <w:rsid w:val="556A298A"/>
    <w:rsid w:val="56757EC7"/>
    <w:rsid w:val="58215C92"/>
    <w:rsid w:val="5C7C5BFA"/>
    <w:rsid w:val="5CDC2169"/>
    <w:rsid w:val="5CF51D38"/>
    <w:rsid w:val="5D083398"/>
    <w:rsid w:val="5D20727D"/>
    <w:rsid w:val="5EC86566"/>
    <w:rsid w:val="5F2122EE"/>
    <w:rsid w:val="60645813"/>
    <w:rsid w:val="629A238A"/>
    <w:rsid w:val="62C572AB"/>
    <w:rsid w:val="630471BD"/>
    <w:rsid w:val="6452472D"/>
    <w:rsid w:val="649D79BE"/>
    <w:rsid w:val="66095472"/>
    <w:rsid w:val="66D04ACE"/>
    <w:rsid w:val="68631B4D"/>
    <w:rsid w:val="68E3157E"/>
    <w:rsid w:val="6963735F"/>
    <w:rsid w:val="6992013B"/>
    <w:rsid w:val="6A0D6AB4"/>
    <w:rsid w:val="6A327B4B"/>
    <w:rsid w:val="6A602412"/>
    <w:rsid w:val="6AA41712"/>
    <w:rsid w:val="6D535020"/>
    <w:rsid w:val="6EBC7280"/>
    <w:rsid w:val="6EE21E7F"/>
    <w:rsid w:val="6FD218BD"/>
    <w:rsid w:val="71145E76"/>
    <w:rsid w:val="71DE24C1"/>
    <w:rsid w:val="73B23B7B"/>
    <w:rsid w:val="73C53AC0"/>
    <w:rsid w:val="75E131A3"/>
    <w:rsid w:val="7827425F"/>
    <w:rsid w:val="785A54A2"/>
    <w:rsid w:val="7A8C67F5"/>
    <w:rsid w:val="7B186730"/>
    <w:rsid w:val="7C18309D"/>
    <w:rsid w:val="7C263170"/>
    <w:rsid w:val="7EEA2C2B"/>
    <w:rsid w:val="7F514032"/>
    <w:rsid w:val="7FFB54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CA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F2CA2"/>
    <w:rPr>
      <w:sz w:val="18"/>
      <w:szCs w:val="18"/>
    </w:rPr>
  </w:style>
  <w:style w:type="paragraph" w:styleId="a4">
    <w:name w:val="footer"/>
    <w:basedOn w:val="a"/>
    <w:link w:val="Char0"/>
    <w:qFormat/>
    <w:rsid w:val="002F2CA2"/>
    <w:pPr>
      <w:tabs>
        <w:tab w:val="center" w:pos="4153"/>
        <w:tab w:val="right" w:pos="8306"/>
      </w:tabs>
      <w:snapToGrid w:val="0"/>
      <w:jc w:val="left"/>
    </w:pPr>
    <w:rPr>
      <w:sz w:val="18"/>
      <w:szCs w:val="18"/>
    </w:rPr>
  </w:style>
  <w:style w:type="paragraph" w:styleId="a5">
    <w:name w:val="header"/>
    <w:basedOn w:val="a"/>
    <w:link w:val="Char1"/>
    <w:qFormat/>
    <w:rsid w:val="002F2CA2"/>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sid w:val="002F2CA2"/>
    <w:rPr>
      <w:rFonts w:asciiTheme="minorHAnsi" w:eastAsiaTheme="minorEastAsia" w:hAnsiTheme="minorHAnsi" w:cstheme="minorBidi"/>
      <w:kern w:val="2"/>
      <w:sz w:val="18"/>
      <w:szCs w:val="18"/>
    </w:rPr>
  </w:style>
  <w:style w:type="character" w:customStyle="1" w:styleId="Char1">
    <w:name w:val="页眉 Char"/>
    <w:basedOn w:val="a0"/>
    <w:link w:val="a5"/>
    <w:qFormat/>
    <w:rsid w:val="002F2CA2"/>
    <w:rPr>
      <w:rFonts w:asciiTheme="minorHAnsi" w:eastAsiaTheme="minorEastAsia" w:hAnsiTheme="minorHAnsi" w:cstheme="minorBidi"/>
      <w:kern w:val="2"/>
      <w:sz w:val="18"/>
      <w:szCs w:val="18"/>
    </w:rPr>
  </w:style>
  <w:style w:type="character" w:customStyle="1" w:styleId="Char0">
    <w:name w:val="页脚 Char"/>
    <w:basedOn w:val="a0"/>
    <w:link w:val="a4"/>
    <w:qFormat/>
    <w:rsid w:val="002F2CA2"/>
    <w:rPr>
      <w:rFonts w:asciiTheme="minorHAnsi" w:eastAsiaTheme="minorEastAsia" w:hAnsiTheme="minorHAnsi" w:cstheme="minorBidi"/>
      <w:kern w:val="2"/>
      <w:sz w:val="18"/>
      <w:szCs w:val="18"/>
    </w:rPr>
  </w:style>
  <w:style w:type="paragraph" w:styleId="a6">
    <w:name w:val="List Paragraph"/>
    <w:basedOn w:val="a"/>
    <w:uiPriority w:val="99"/>
    <w:unhideWhenUsed/>
    <w:qFormat/>
    <w:rsid w:val="002F2C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dca.com.c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108</TotalTime>
  <Pages>8</Pages>
  <Words>1278</Words>
  <Characters>195</Characters>
  <Application>Microsoft Office Word</Application>
  <DocSecurity>0</DocSecurity>
  <Lines>1</Lines>
  <Paragraphs>2</Paragraphs>
  <ScaleCrop>false</ScaleCrop>
  <Company>Microsoft</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34</cp:revision>
  <dcterms:created xsi:type="dcterms:W3CDTF">2018-09-14T03:02:00Z</dcterms:created>
  <dcterms:modified xsi:type="dcterms:W3CDTF">2022-03-08T06:34:00Z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